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6A0BD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3DE2EB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6A0BDC" w:rsidRPr="006A0BDC">
        <w:rPr>
          <w:rFonts w:ascii="ＭＳ 明朝" w:hAnsi="ＭＳ 明朝" w:hint="eastAsia"/>
          <w:sz w:val="24"/>
          <w:u w:val="single"/>
        </w:rPr>
        <w:t>首都圏中央連絡自動車道　狭山ＰＡ電気設備工事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0246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DC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0887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A9E015-97AC-4CB0-9602-CD061BBF1BF1}"/>
</file>

<file path=customXml/itemProps3.xml><?xml version="1.0" encoding="utf-8"?>
<ds:datastoreItem xmlns:ds="http://schemas.openxmlformats.org/officeDocument/2006/customXml" ds:itemID="{EBF9D06C-1831-4FE6-99BD-1A8DEE6E5FE1}"/>
</file>

<file path=customXml/itemProps4.xml><?xml version="1.0" encoding="utf-8"?>
<ds:datastoreItem xmlns:ds="http://schemas.openxmlformats.org/officeDocument/2006/customXml" ds:itemID="{FE4550EE-59BE-45EF-93E0-326B06CDF4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132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2025-04-08T08:30:00Z</dcterms:created>
  <dcterms:modified xsi:type="dcterms:W3CDTF">2025-05-29T07:37:00Z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